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05DD" w14:textId="6D633110" w:rsidR="006C5BC8" w:rsidRPr="006C5BC8" w:rsidRDefault="006C5BC8">
      <w:pPr>
        <w:rPr>
          <w:rFonts w:ascii="Times New Roman" w:hAnsi="Times New Roman" w:cs="Times New Roman"/>
          <w:b/>
          <w:sz w:val="28"/>
          <w:szCs w:val="28"/>
        </w:rPr>
      </w:pPr>
      <w:r w:rsidRPr="006C5BC8">
        <w:rPr>
          <w:rFonts w:ascii="Times New Roman" w:hAnsi="Times New Roman" w:cs="Times New Roman"/>
          <w:b/>
          <w:sz w:val="28"/>
          <w:szCs w:val="28"/>
        </w:rPr>
        <w:t>20</w:t>
      </w:r>
      <w:r w:rsidR="00C3564C">
        <w:rPr>
          <w:rFonts w:ascii="Times New Roman" w:hAnsi="Times New Roman" w:cs="Times New Roman"/>
          <w:b/>
          <w:sz w:val="28"/>
          <w:szCs w:val="28"/>
        </w:rPr>
        <w:t>23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98"/>
        <w:gridCol w:w="1656"/>
        <w:gridCol w:w="1696"/>
        <w:gridCol w:w="1316"/>
        <w:gridCol w:w="1268"/>
        <w:gridCol w:w="1307"/>
      </w:tblGrid>
      <w:tr w:rsidR="006C5BC8" w14:paraId="398246DC" w14:textId="77777777" w:rsidTr="004E3A6E">
        <w:tc>
          <w:tcPr>
            <w:tcW w:w="1298" w:type="dxa"/>
          </w:tcPr>
          <w:p w14:paraId="746AC11B" w14:textId="77777777" w:rsidR="006C5BC8" w:rsidRPr="00A56361" w:rsidRDefault="006C5BC8" w:rsidP="00A56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361">
              <w:rPr>
                <w:rFonts w:ascii="Times New Roman" w:hAnsi="Times New Roman" w:cs="Times New Roman"/>
                <w:b/>
                <w:sz w:val="24"/>
                <w:szCs w:val="24"/>
              </w:rPr>
              <w:t>determina</w:t>
            </w:r>
          </w:p>
        </w:tc>
        <w:tc>
          <w:tcPr>
            <w:tcW w:w="1656" w:type="dxa"/>
          </w:tcPr>
          <w:p w14:paraId="3E7F2723" w14:textId="77777777" w:rsidR="006C5BC8" w:rsidRPr="00A56361" w:rsidRDefault="006C5BC8" w:rsidP="00A56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361">
              <w:rPr>
                <w:rFonts w:ascii="Times New Roman" w:hAnsi="Times New Roman" w:cs="Times New Roman"/>
                <w:b/>
                <w:sz w:val="24"/>
                <w:szCs w:val="24"/>
              </w:rPr>
              <w:t>oggetto</w:t>
            </w:r>
          </w:p>
        </w:tc>
        <w:tc>
          <w:tcPr>
            <w:tcW w:w="1696" w:type="dxa"/>
          </w:tcPr>
          <w:p w14:paraId="2F0D4D25" w14:textId="77777777" w:rsidR="006C5BC8" w:rsidRPr="00A56361" w:rsidRDefault="006C5BC8" w:rsidP="00A56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361">
              <w:rPr>
                <w:rFonts w:ascii="Times New Roman" w:hAnsi="Times New Roman" w:cs="Times New Roman"/>
                <w:b/>
                <w:sz w:val="24"/>
                <w:szCs w:val="24"/>
              </w:rPr>
              <w:t>aggiudicatario</w:t>
            </w:r>
          </w:p>
        </w:tc>
        <w:tc>
          <w:tcPr>
            <w:tcW w:w="1316" w:type="dxa"/>
          </w:tcPr>
          <w:p w14:paraId="2C555FB5" w14:textId="77777777" w:rsidR="006C5BC8" w:rsidRPr="00A56361" w:rsidRDefault="006C5BC8" w:rsidP="00A56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361">
              <w:rPr>
                <w:rFonts w:ascii="Times New Roman" w:hAnsi="Times New Roman" w:cs="Times New Roman"/>
                <w:b/>
                <w:sz w:val="24"/>
                <w:szCs w:val="24"/>
              </w:rPr>
              <w:t>importo impegnato</w:t>
            </w:r>
          </w:p>
        </w:tc>
        <w:tc>
          <w:tcPr>
            <w:tcW w:w="1268" w:type="dxa"/>
          </w:tcPr>
          <w:p w14:paraId="62455F5E" w14:textId="77777777" w:rsidR="006C5BC8" w:rsidRPr="00A56361" w:rsidRDefault="006C5BC8" w:rsidP="00A56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361">
              <w:rPr>
                <w:rFonts w:ascii="Times New Roman" w:hAnsi="Times New Roman" w:cs="Times New Roman"/>
                <w:b/>
                <w:sz w:val="24"/>
                <w:szCs w:val="24"/>
              </w:rPr>
              <w:t>inizio/fine</w:t>
            </w:r>
          </w:p>
        </w:tc>
        <w:tc>
          <w:tcPr>
            <w:tcW w:w="1307" w:type="dxa"/>
          </w:tcPr>
          <w:p w14:paraId="1A689755" w14:textId="77777777" w:rsidR="006C5BC8" w:rsidRPr="00A56361" w:rsidRDefault="006C5BC8" w:rsidP="00A56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361">
              <w:rPr>
                <w:rFonts w:ascii="Times New Roman" w:hAnsi="Times New Roman" w:cs="Times New Roman"/>
                <w:b/>
                <w:sz w:val="24"/>
                <w:szCs w:val="24"/>
              </w:rPr>
              <w:t>procedura selezione</w:t>
            </w:r>
          </w:p>
        </w:tc>
      </w:tr>
      <w:tr w:rsidR="006C5BC8" w14:paraId="6FB4E97B" w14:textId="77777777" w:rsidTr="004E3A6E">
        <w:tc>
          <w:tcPr>
            <w:tcW w:w="1298" w:type="dxa"/>
          </w:tcPr>
          <w:p w14:paraId="55E53B7D" w14:textId="77777777" w:rsidR="006C5BC8" w:rsidRDefault="006C5BC8"/>
        </w:tc>
        <w:tc>
          <w:tcPr>
            <w:tcW w:w="1656" w:type="dxa"/>
          </w:tcPr>
          <w:p w14:paraId="562814E2" w14:textId="77777777" w:rsidR="006C5BC8" w:rsidRDefault="006C5BC8"/>
        </w:tc>
        <w:tc>
          <w:tcPr>
            <w:tcW w:w="1696" w:type="dxa"/>
          </w:tcPr>
          <w:p w14:paraId="5AB60036" w14:textId="77777777" w:rsidR="006C5BC8" w:rsidRDefault="006C5BC8"/>
        </w:tc>
        <w:tc>
          <w:tcPr>
            <w:tcW w:w="1316" w:type="dxa"/>
          </w:tcPr>
          <w:p w14:paraId="1332F6DB" w14:textId="77777777" w:rsidR="006C5BC8" w:rsidRDefault="006C5BC8"/>
        </w:tc>
        <w:tc>
          <w:tcPr>
            <w:tcW w:w="1268" w:type="dxa"/>
          </w:tcPr>
          <w:p w14:paraId="2534DDDE" w14:textId="77777777" w:rsidR="006C5BC8" w:rsidRDefault="006C5BC8"/>
        </w:tc>
        <w:tc>
          <w:tcPr>
            <w:tcW w:w="1307" w:type="dxa"/>
          </w:tcPr>
          <w:p w14:paraId="78304ADD" w14:textId="77777777" w:rsidR="006C5BC8" w:rsidRDefault="006C5BC8"/>
        </w:tc>
      </w:tr>
      <w:tr w:rsidR="006C5BC8" w14:paraId="6709AE3F" w14:textId="77777777" w:rsidTr="004E3A6E">
        <w:tc>
          <w:tcPr>
            <w:tcW w:w="1298" w:type="dxa"/>
          </w:tcPr>
          <w:p w14:paraId="0A6E14CA" w14:textId="5275ABEA" w:rsidR="006C5BC8" w:rsidRDefault="00C3564C">
            <w:r>
              <w:t>45</w:t>
            </w:r>
            <w:r w:rsidR="006C5BC8">
              <w:t xml:space="preserve"> del </w:t>
            </w:r>
            <w:r>
              <w:t>06.02.2023</w:t>
            </w:r>
          </w:p>
        </w:tc>
        <w:tc>
          <w:tcPr>
            <w:tcW w:w="1656" w:type="dxa"/>
          </w:tcPr>
          <w:p w14:paraId="3C203BA9" w14:textId="71BC61B0" w:rsidR="006C5BC8" w:rsidRDefault="006C5BC8">
            <w:r>
              <w:t xml:space="preserve">incarico di </w:t>
            </w:r>
            <w:r w:rsidR="00C3564C">
              <w:t xml:space="preserve">assistenza tecnica ufficio </w:t>
            </w:r>
            <w:proofErr w:type="gramStart"/>
            <w:r w:rsidR="00C3564C">
              <w:t>commercio  alla</w:t>
            </w:r>
            <w:proofErr w:type="gramEnd"/>
            <w:r w:rsidR="00C3564C">
              <w:t xml:space="preserve"> ditta Angelo </w:t>
            </w:r>
            <w:proofErr w:type="spellStart"/>
            <w:r w:rsidR="00C3564C">
              <w:t>Straolzini</w:t>
            </w:r>
            <w:proofErr w:type="spellEnd"/>
            <w:r w:rsidR="00C3564C">
              <w:t xml:space="preserve"> e </w:t>
            </w:r>
            <w:proofErr w:type="spellStart"/>
            <w:r w:rsidR="00C3564C">
              <w:t>Patners</w:t>
            </w:r>
            <w:proofErr w:type="spellEnd"/>
          </w:p>
        </w:tc>
        <w:tc>
          <w:tcPr>
            <w:tcW w:w="1696" w:type="dxa"/>
          </w:tcPr>
          <w:p w14:paraId="3B9D97AA" w14:textId="5BB1E18F" w:rsidR="006C5BC8" w:rsidRDefault="00C3564C">
            <w:proofErr w:type="spellStart"/>
            <w:r>
              <w:t>Straolzini</w:t>
            </w:r>
            <w:proofErr w:type="spellEnd"/>
            <w:r>
              <w:t xml:space="preserve"> e </w:t>
            </w:r>
            <w:proofErr w:type="spellStart"/>
            <w:r>
              <w:t>Patners</w:t>
            </w:r>
            <w:proofErr w:type="spellEnd"/>
          </w:p>
        </w:tc>
        <w:tc>
          <w:tcPr>
            <w:tcW w:w="1316" w:type="dxa"/>
          </w:tcPr>
          <w:p w14:paraId="27D0235C" w14:textId="75E24ABA" w:rsidR="006C5BC8" w:rsidRDefault="00C3564C">
            <w:r>
              <w:t>4990,00</w:t>
            </w:r>
          </w:p>
        </w:tc>
        <w:tc>
          <w:tcPr>
            <w:tcW w:w="1268" w:type="dxa"/>
          </w:tcPr>
          <w:p w14:paraId="76E948A6" w14:textId="35358B7B" w:rsidR="006C5BC8" w:rsidRDefault="00C3564C">
            <w:r>
              <w:t>2023/2024</w:t>
            </w:r>
          </w:p>
        </w:tc>
        <w:tc>
          <w:tcPr>
            <w:tcW w:w="1307" w:type="dxa"/>
          </w:tcPr>
          <w:p w14:paraId="6E950C67" w14:textId="77777777" w:rsidR="006C5BC8" w:rsidRDefault="006C5BC8">
            <w:r>
              <w:t>affido diretto</w:t>
            </w:r>
          </w:p>
        </w:tc>
      </w:tr>
      <w:tr w:rsidR="006C5BC8" w14:paraId="3269977C" w14:textId="77777777" w:rsidTr="004E3A6E">
        <w:tc>
          <w:tcPr>
            <w:tcW w:w="1298" w:type="dxa"/>
          </w:tcPr>
          <w:p w14:paraId="796E9733" w14:textId="77777777" w:rsidR="006C5BC8" w:rsidRDefault="006C5BC8"/>
        </w:tc>
        <w:tc>
          <w:tcPr>
            <w:tcW w:w="1656" w:type="dxa"/>
          </w:tcPr>
          <w:p w14:paraId="22AB8A72" w14:textId="77777777" w:rsidR="006C5BC8" w:rsidRDefault="006C5BC8"/>
        </w:tc>
        <w:tc>
          <w:tcPr>
            <w:tcW w:w="1696" w:type="dxa"/>
          </w:tcPr>
          <w:p w14:paraId="29EB0843" w14:textId="77777777" w:rsidR="006C5BC8" w:rsidRDefault="006C5BC8"/>
        </w:tc>
        <w:tc>
          <w:tcPr>
            <w:tcW w:w="1316" w:type="dxa"/>
          </w:tcPr>
          <w:p w14:paraId="38A8CBCE" w14:textId="77777777" w:rsidR="006C5BC8" w:rsidRDefault="006C5BC8"/>
        </w:tc>
        <w:tc>
          <w:tcPr>
            <w:tcW w:w="1268" w:type="dxa"/>
          </w:tcPr>
          <w:p w14:paraId="3E9F7308" w14:textId="77777777" w:rsidR="006C5BC8" w:rsidRDefault="006C5BC8"/>
        </w:tc>
        <w:tc>
          <w:tcPr>
            <w:tcW w:w="1307" w:type="dxa"/>
          </w:tcPr>
          <w:p w14:paraId="060CC18B" w14:textId="77777777" w:rsidR="006C5BC8" w:rsidRDefault="006C5BC8"/>
        </w:tc>
      </w:tr>
      <w:tr w:rsidR="006C5BC8" w14:paraId="2CFDF6AD" w14:textId="77777777" w:rsidTr="004E3A6E">
        <w:tc>
          <w:tcPr>
            <w:tcW w:w="1298" w:type="dxa"/>
          </w:tcPr>
          <w:p w14:paraId="17E54D69" w14:textId="55C925C3" w:rsidR="006C5BC8" w:rsidRDefault="00C3564C">
            <w:r>
              <w:t>60</w:t>
            </w:r>
            <w:r w:rsidR="006C5BC8">
              <w:t xml:space="preserve"> del </w:t>
            </w:r>
            <w:r>
              <w:t>13.02.2023</w:t>
            </w:r>
          </w:p>
        </w:tc>
        <w:tc>
          <w:tcPr>
            <w:tcW w:w="1656" w:type="dxa"/>
          </w:tcPr>
          <w:p w14:paraId="52D7750F" w14:textId="7E38FDD8" w:rsidR="006C5BC8" w:rsidRDefault="00C3564C">
            <w:r>
              <w:t xml:space="preserve">Servizio di sorveglianza sanitaria-medico </w:t>
            </w:r>
            <w:proofErr w:type="gramStart"/>
            <w:r>
              <w:t>competente  anni</w:t>
            </w:r>
            <w:proofErr w:type="gramEnd"/>
            <w:r>
              <w:t xml:space="preserve"> 2023/2026</w:t>
            </w:r>
          </w:p>
        </w:tc>
        <w:tc>
          <w:tcPr>
            <w:tcW w:w="1696" w:type="dxa"/>
          </w:tcPr>
          <w:p w14:paraId="2EB297F8" w14:textId="7B19C1F8" w:rsidR="006C5BC8" w:rsidRDefault="00C3564C">
            <w:r>
              <w:t>Golia Maurizio</w:t>
            </w:r>
          </w:p>
        </w:tc>
        <w:tc>
          <w:tcPr>
            <w:tcW w:w="1316" w:type="dxa"/>
          </w:tcPr>
          <w:p w14:paraId="147CBE91" w14:textId="1D039019" w:rsidR="006C5BC8" w:rsidRDefault="00C3564C">
            <w:r>
              <w:t>12533,35</w:t>
            </w:r>
          </w:p>
        </w:tc>
        <w:tc>
          <w:tcPr>
            <w:tcW w:w="1268" w:type="dxa"/>
          </w:tcPr>
          <w:p w14:paraId="10A7805E" w14:textId="74903B36" w:rsidR="006C5BC8" w:rsidRDefault="00C3564C">
            <w:r>
              <w:t>2023/2026</w:t>
            </w:r>
          </w:p>
        </w:tc>
        <w:tc>
          <w:tcPr>
            <w:tcW w:w="1307" w:type="dxa"/>
          </w:tcPr>
          <w:p w14:paraId="04F458C3" w14:textId="77777777" w:rsidR="006C5BC8" w:rsidRDefault="006C5BC8">
            <w:r>
              <w:t>affido diretto</w:t>
            </w:r>
          </w:p>
        </w:tc>
      </w:tr>
      <w:tr w:rsidR="006C5BC8" w14:paraId="5BB96536" w14:textId="77777777" w:rsidTr="004E3A6E">
        <w:tc>
          <w:tcPr>
            <w:tcW w:w="1298" w:type="dxa"/>
          </w:tcPr>
          <w:p w14:paraId="25ED096A" w14:textId="77777777" w:rsidR="006C5BC8" w:rsidRDefault="006C5BC8"/>
        </w:tc>
        <w:tc>
          <w:tcPr>
            <w:tcW w:w="1656" w:type="dxa"/>
          </w:tcPr>
          <w:p w14:paraId="118EF4B0" w14:textId="77777777" w:rsidR="006C5BC8" w:rsidRDefault="006C5BC8"/>
        </w:tc>
        <w:tc>
          <w:tcPr>
            <w:tcW w:w="1696" w:type="dxa"/>
          </w:tcPr>
          <w:p w14:paraId="344DBADC" w14:textId="77777777" w:rsidR="006C5BC8" w:rsidRDefault="006C5BC8"/>
        </w:tc>
        <w:tc>
          <w:tcPr>
            <w:tcW w:w="1316" w:type="dxa"/>
          </w:tcPr>
          <w:p w14:paraId="2506693C" w14:textId="77777777" w:rsidR="006C5BC8" w:rsidRDefault="006C5BC8"/>
        </w:tc>
        <w:tc>
          <w:tcPr>
            <w:tcW w:w="1268" w:type="dxa"/>
          </w:tcPr>
          <w:p w14:paraId="01FFD813" w14:textId="77777777" w:rsidR="006C5BC8" w:rsidRDefault="006C5BC8"/>
        </w:tc>
        <w:tc>
          <w:tcPr>
            <w:tcW w:w="1307" w:type="dxa"/>
          </w:tcPr>
          <w:p w14:paraId="4F1109FF" w14:textId="77777777" w:rsidR="006C5BC8" w:rsidRDefault="006C5BC8"/>
        </w:tc>
      </w:tr>
      <w:tr w:rsidR="006C5BC8" w14:paraId="1284CE6D" w14:textId="77777777" w:rsidTr="004E3A6E">
        <w:tc>
          <w:tcPr>
            <w:tcW w:w="1298" w:type="dxa"/>
          </w:tcPr>
          <w:p w14:paraId="726CB6D5" w14:textId="29E2EE22" w:rsidR="006C5BC8" w:rsidRDefault="00C3564C">
            <w:r>
              <w:t>90</w:t>
            </w:r>
            <w:r w:rsidR="006C5BC8">
              <w:t xml:space="preserve"> del </w:t>
            </w:r>
            <w:r>
              <w:t>02.03.2023</w:t>
            </w:r>
          </w:p>
        </w:tc>
        <w:tc>
          <w:tcPr>
            <w:tcW w:w="1656" w:type="dxa"/>
          </w:tcPr>
          <w:p w14:paraId="4FAF1100" w14:textId="49960A24" w:rsidR="006C5BC8" w:rsidRDefault="006C5BC8">
            <w:r>
              <w:t xml:space="preserve">Incarico </w:t>
            </w:r>
            <w:r w:rsidR="00C3564C">
              <w:t xml:space="preserve">rappresentanza </w:t>
            </w:r>
            <w:proofErr w:type="gramStart"/>
            <w:r w:rsidR="00C3564C">
              <w:t>legale  per</w:t>
            </w:r>
            <w:proofErr w:type="gramEnd"/>
            <w:r w:rsidR="00C3564C">
              <w:t xml:space="preserve"> appello in Cassazione  </w:t>
            </w:r>
            <w:r w:rsidR="004E3A6E">
              <w:t>causa promossa da Fraternità Sistemi</w:t>
            </w:r>
          </w:p>
        </w:tc>
        <w:tc>
          <w:tcPr>
            <w:tcW w:w="1696" w:type="dxa"/>
          </w:tcPr>
          <w:p w14:paraId="0A2BFE27" w14:textId="7C15AB71" w:rsidR="006C5BC8" w:rsidRDefault="004E3A6E">
            <w:r>
              <w:t>Studio Bertuzzi Venturi Sina e Associati</w:t>
            </w:r>
          </w:p>
        </w:tc>
        <w:tc>
          <w:tcPr>
            <w:tcW w:w="1316" w:type="dxa"/>
          </w:tcPr>
          <w:p w14:paraId="54C1C6C7" w14:textId="3FC1256D" w:rsidR="006C5BC8" w:rsidRDefault="004E3A6E">
            <w:r>
              <w:t>4401,62</w:t>
            </w:r>
          </w:p>
        </w:tc>
        <w:tc>
          <w:tcPr>
            <w:tcW w:w="1268" w:type="dxa"/>
          </w:tcPr>
          <w:p w14:paraId="28F3AB5E" w14:textId="19AE3137" w:rsidR="006C5BC8" w:rsidRDefault="004E3A6E">
            <w:r>
              <w:t>2023</w:t>
            </w:r>
          </w:p>
        </w:tc>
        <w:tc>
          <w:tcPr>
            <w:tcW w:w="1307" w:type="dxa"/>
          </w:tcPr>
          <w:p w14:paraId="2701FE48" w14:textId="77777777" w:rsidR="006C5BC8" w:rsidRDefault="006C5BC8">
            <w:r>
              <w:t>affido diretto</w:t>
            </w:r>
          </w:p>
        </w:tc>
      </w:tr>
      <w:tr w:rsidR="006C5BC8" w14:paraId="53047C9F" w14:textId="77777777" w:rsidTr="004E3A6E">
        <w:tc>
          <w:tcPr>
            <w:tcW w:w="1298" w:type="dxa"/>
          </w:tcPr>
          <w:p w14:paraId="0BEFDCE7" w14:textId="77777777" w:rsidR="006C5BC8" w:rsidRDefault="006C5BC8"/>
        </w:tc>
        <w:tc>
          <w:tcPr>
            <w:tcW w:w="1656" w:type="dxa"/>
          </w:tcPr>
          <w:p w14:paraId="0BFA5154" w14:textId="77777777" w:rsidR="006C5BC8" w:rsidRDefault="006C5BC8"/>
        </w:tc>
        <w:tc>
          <w:tcPr>
            <w:tcW w:w="1696" w:type="dxa"/>
          </w:tcPr>
          <w:p w14:paraId="1D0EBAF7" w14:textId="77777777" w:rsidR="006C5BC8" w:rsidRDefault="006C5BC8"/>
        </w:tc>
        <w:tc>
          <w:tcPr>
            <w:tcW w:w="1316" w:type="dxa"/>
          </w:tcPr>
          <w:p w14:paraId="59275917" w14:textId="77777777" w:rsidR="006C5BC8" w:rsidRDefault="006C5BC8"/>
        </w:tc>
        <w:tc>
          <w:tcPr>
            <w:tcW w:w="1268" w:type="dxa"/>
          </w:tcPr>
          <w:p w14:paraId="5591AC82" w14:textId="77777777" w:rsidR="006C5BC8" w:rsidRDefault="006C5BC8"/>
        </w:tc>
        <w:tc>
          <w:tcPr>
            <w:tcW w:w="1307" w:type="dxa"/>
          </w:tcPr>
          <w:p w14:paraId="5093D94F" w14:textId="77777777" w:rsidR="006C5BC8" w:rsidRDefault="006C5BC8"/>
        </w:tc>
      </w:tr>
      <w:tr w:rsidR="006C5BC8" w14:paraId="080FBEB6" w14:textId="77777777" w:rsidTr="004E3A6E">
        <w:tc>
          <w:tcPr>
            <w:tcW w:w="1298" w:type="dxa"/>
          </w:tcPr>
          <w:p w14:paraId="6E2DC031" w14:textId="69E42649" w:rsidR="006C5BC8" w:rsidRDefault="004E3A6E">
            <w:r>
              <w:t>182</w:t>
            </w:r>
            <w:r w:rsidR="006C5BC8">
              <w:t xml:space="preserve"> del </w:t>
            </w:r>
            <w:r>
              <w:t>10.05.2023</w:t>
            </w:r>
          </w:p>
        </w:tc>
        <w:tc>
          <w:tcPr>
            <w:tcW w:w="1656" w:type="dxa"/>
          </w:tcPr>
          <w:p w14:paraId="6C330F3C" w14:textId="43A95D40" w:rsidR="006C5BC8" w:rsidRDefault="006C5BC8">
            <w:r>
              <w:t xml:space="preserve">incarico </w:t>
            </w:r>
            <w:r w:rsidR="004E3A6E">
              <w:t>rappresentanza legale per vertenza con alcuni dipendenti</w:t>
            </w:r>
          </w:p>
        </w:tc>
        <w:tc>
          <w:tcPr>
            <w:tcW w:w="1696" w:type="dxa"/>
          </w:tcPr>
          <w:p w14:paraId="7DDC5F50" w14:textId="69C91C0C" w:rsidR="006C5BC8" w:rsidRDefault="004E3A6E">
            <w:r>
              <w:t>Studio legale associato Gorlani</w:t>
            </w:r>
          </w:p>
        </w:tc>
        <w:tc>
          <w:tcPr>
            <w:tcW w:w="1316" w:type="dxa"/>
          </w:tcPr>
          <w:p w14:paraId="0A417D45" w14:textId="53A07462" w:rsidR="006C5BC8" w:rsidRDefault="004E3A6E">
            <w:r>
              <w:t>1200,00</w:t>
            </w:r>
          </w:p>
        </w:tc>
        <w:tc>
          <w:tcPr>
            <w:tcW w:w="1268" w:type="dxa"/>
          </w:tcPr>
          <w:p w14:paraId="0D6F87A0" w14:textId="047719E4" w:rsidR="006C5BC8" w:rsidRDefault="006C5BC8">
            <w:r>
              <w:t>2</w:t>
            </w:r>
            <w:r w:rsidR="004E3A6E">
              <w:t>023</w:t>
            </w:r>
          </w:p>
        </w:tc>
        <w:tc>
          <w:tcPr>
            <w:tcW w:w="1307" w:type="dxa"/>
          </w:tcPr>
          <w:p w14:paraId="0AB2CA83" w14:textId="77777777" w:rsidR="006C5BC8" w:rsidRDefault="006C5BC8">
            <w:r>
              <w:t>affido diretto</w:t>
            </w:r>
          </w:p>
        </w:tc>
      </w:tr>
      <w:tr w:rsidR="006C5BC8" w14:paraId="06775709" w14:textId="77777777" w:rsidTr="004E3A6E">
        <w:tc>
          <w:tcPr>
            <w:tcW w:w="1298" w:type="dxa"/>
          </w:tcPr>
          <w:p w14:paraId="5F140BA8" w14:textId="77777777" w:rsidR="006C5BC8" w:rsidRDefault="006C5BC8"/>
        </w:tc>
        <w:tc>
          <w:tcPr>
            <w:tcW w:w="1656" w:type="dxa"/>
          </w:tcPr>
          <w:p w14:paraId="1F100712" w14:textId="77777777" w:rsidR="006C5BC8" w:rsidRDefault="006C5BC8"/>
        </w:tc>
        <w:tc>
          <w:tcPr>
            <w:tcW w:w="1696" w:type="dxa"/>
          </w:tcPr>
          <w:p w14:paraId="44EC0B9D" w14:textId="77777777" w:rsidR="006C5BC8" w:rsidRDefault="006C5BC8"/>
        </w:tc>
        <w:tc>
          <w:tcPr>
            <w:tcW w:w="1316" w:type="dxa"/>
          </w:tcPr>
          <w:p w14:paraId="2E866A37" w14:textId="77777777" w:rsidR="006C5BC8" w:rsidRDefault="006C5BC8"/>
        </w:tc>
        <w:tc>
          <w:tcPr>
            <w:tcW w:w="1268" w:type="dxa"/>
          </w:tcPr>
          <w:p w14:paraId="75A59432" w14:textId="77777777" w:rsidR="006C5BC8" w:rsidRDefault="006C5BC8"/>
        </w:tc>
        <w:tc>
          <w:tcPr>
            <w:tcW w:w="1307" w:type="dxa"/>
          </w:tcPr>
          <w:p w14:paraId="6C3348A8" w14:textId="77777777" w:rsidR="006C5BC8" w:rsidRDefault="006C5BC8"/>
        </w:tc>
      </w:tr>
      <w:tr w:rsidR="006C5BC8" w14:paraId="73978594" w14:textId="77777777" w:rsidTr="004E3A6E">
        <w:tc>
          <w:tcPr>
            <w:tcW w:w="1298" w:type="dxa"/>
          </w:tcPr>
          <w:p w14:paraId="2B52AD71" w14:textId="57F5720C" w:rsidR="006C5BC8" w:rsidRDefault="004E3A6E" w:rsidP="00A56361">
            <w:r>
              <w:t>184 del 10.05.2023</w:t>
            </w:r>
            <w:r w:rsidR="006C5BC8">
              <w:t xml:space="preserve"> </w:t>
            </w:r>
          </w:p>
        </w:tc>
        <w:tc>
          <w:tcPr>
            <w:tcW w:w="1656" w:type="dxa"/>
          </w:tcPr>
          <w:p w14:paraId="1DD4923B" w14:textId="6F657F81" w:rsidR="006C5BC8" w:rsidRDefault="006C5BC8" w:rsidP="00A56361">
            <w:r>
              <w:t xml:space="preserve">incarico </w:t>
            </w:r>
            <w:r w:rsidR="004E3A6E">
              <w:t xml:space="preserve">rappresentanza legale per ricorso proposto da </w:t>
            </w:r>
            <w:proofErr w:type="spellStart"/>
            <w:proofErr w:type="gramStart"/>
            <w:r w:rsidR="004E3A6E">
              <w:t>avv.Strapparava</w:t>
            </w:r>
            <w:proofErr w:type="spellEnd"/>
            <w:proofErr w:type="gramEnd"/>
            <w:r w:rsidR="004E3A6E">
              <w:t xml:space="preserve"> dinnanzi al Giudice del Lavoro</w:t>
            </w:r>
          </w:p>
        </w:tc>
        <w:tc>
          <w:tcPr>
            <w:tcW w:w="1696" w:type="dxa"/>
          </w:tcPr>
          <w:p w14:paraId="7EFAB487" w14:textId="50283809" w:rsidR="006C5BC8" w:rsidRDefault="004E3A6E" w:rsidP="00A56361">
            <w:r>
              <w:t>Studio legale associato Gorlani</w:t>
            </w:r>
          </w:p>
        </w:tc>
        <w:tc>
          <w:tcPr>
            <w:tcW w:w="1316" w:type="dxa"/>
          </w:tcPr>
          <w:p w14:paraId="72EC89BD" w14:textId="1F2EE342" w:rsidR="006C5BC8" w:rsidRDefault="004E3A6E" w:rsidP="00A56361">
            <w:r>
              <w:t>2695,00</w:t>
            </w:r>
          </w:p>
        </w:tc>
        <w:tc>
          <w:tcPr>
            <w:tcW w:w="1268" w:type="dxa"/>
          </w:tcPr>
          <w:p w14:paraId="776D0AAC" w14:textId="290BAC0C" w:rsidR="006C5BC8" w:rsidRDefault="004E3A6E" w:rsidP="00A56361">
            <w:r>
              <w:t>2023</w:t>
            </w:r>
          </w:p>
        </w:tc>
        <w:tc>
          <w:tcPr>
            <w:tcW w:w="1307" w:type="dxa"/>
          </w:tcPr>
          <w:p w14:paraId="2D3F61CB" w14:textId="77777777" w:rsidR="006C5BC8" w:rsidRDefault="006C5BC8" w:rsidP="00A56361">
            <w:r>
              <w:t>affido diretto</w:t>
            </w:r>
          </w:p>
        </w:tc>
      </w:tr>
      <w:tr w:rsidR="006C5BC8" w14:paraId="32E9B873" w14:textId="77777777" w:rsidTr="004E3A6E">
        <w:tc>
          <w:tcPr>
            <w:tcW w:w="1298" w:type="dxa"/>
          </w:tcPr>
          <w:p w14:paraId="16EC80FE" w14:textId="77777777" w:rsidR="006C5BC8" w:rsidRDefault="006C5BC8" w:rsidP="00A56361"/>
        </w:tc>
        <w:tc>
          <w:tcPr>
            <w:tcW w:w="1656" w:type="dxa"/>
          </w:tcPr>
          <w:p w14:paraId="0A1D5E6D" w14:textId="77777777" w:rsidR="006C5BC8" w:rsidRDefault="006C5BC8" w:rsidP="00A56361"/>
        </w:tc>
        <w:tc>
          <w:tcPr>
            <w:tcW w:w="1696" w:type="dxa"/>
          </w:tcPr>
          <w:p w14:paraId="23BC4062" w14:textId="77777777" w:rsidR="006C5BC8" w:rsidRDefault="006C5BC8" w:rsidP="00A56361"/>
        </w:tc>
        <w:tc>
          <w:tcPr>
            <w:tcW w:w="1316" w:type="dxa"/>
          </w:tcPr>
          <w:p w14:paraId="07FEBFB4" w14:textId="77777777" w:rsidR="006C5BC8" w:rsidRDefault="006C5BC8" w:rsidP="00A56361"/>
        </w:tc>
        <w:tc>
          <w:tcPr>
            <w:tcW w:w="1268" w:type="dxa"/>
          </w:tcPr>
          <w:p w14:paraId="530D1689" w14:textId="77777777" w:rsidR="006C5BC8" w:rsidRDefault="006C5BC8" w:rsidP="00A56361"/>
        </w:tc>
        <w:tc>
          <w:tcPr>
            <w:tcW w:w="1307" w:type="dxa"/>
          </w:tcPr>
          <w:p w14:paraId="38265DD0" w14:textId="77777777" w:rsidR="006C5BC8" w:rsidRDefault="006C5BC8" w:rsidP="00A56361"/>
        </w:tc>
      </w:tr>
    </w:tbl>
    <w:p w14:paraId="31D5906C" w14:textId="77777777" w:rsidR="00B75E68" w:rsidRDefault="00B75E68"/>
    <w:p w14:paraId="7841E944" w14:textId="77777777" w:rsidR="005A3F6E" w:rsidRDefault="005A3F6E"/>
    <w:p w14:paraId="139EBB75" w14:textId="77777777" w:rsidR="005A3F6E" w:rsidRDefault="005A3F6E"/>
    <w:sectPr w:rsidR="005A3F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61"/>
    <w:rsid w:val="00006AD5"/>
    <w:rsid w:val="00096CA4"/>
    <w:rsid w:val="001E2875"/>
    <w:rsid w:val="004429B9"/>
    <w:rsid w:val="00496C01"/>
    <w:rsid w:val="004E3A6E"/>
    <w:rsid w:val="00532AEC"/>
    <w:rsid w:val="005A3F6E"/>
    <w:rsid w:val="00620274"/>
    <w:rsid w:val="006C5BC8"/>
    <w:rsid w:val="009D105E"/>
    <w:rsid w:val="00A56361"/>
    <w:rsid w:val="00B01B35"/>
    <w:rsid w:val="00B75E68"/>
    <w:rsid w:val="00C3564C"/>
    <w:rsid w:val="00F03662"/>
    <w:rsid w:val="00F2457E"/>
    <w:rsid w:val="00F9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845F"/>
  <w15:chartTrackingRefBased/>
  <w15:docId w15:val="{BF0D55A7-6801-4247-AB26-E393C281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5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Galuppini</dc:creator>
  <cp:keywords/>
  <dc:description/>
  <cp:lastModifiedBy>g.galuppini@comunerodengosaiano.onmicrosoft.com</cp:lastModifiedBy>
  <cp:revision>3</cp:revision>
  <cp:lastPrinted>2020-06-24T07:28:00Z</cp:lastPrinted>
  <dcterms:created xsi:type="dcterms:W3CDTF">2023-05-29T14:42:00Z</dcterms:created>
  <dcterms:modified xsi:type="dcterms:W3CDTF">2023-05-29T14:57:00Z</dcterms:modified>
</cp:coreProperties>
</file>